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550E" w14:textId="2337C6F6" w:rsidR="00B86F69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75EA5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7CFA9EB" wp14:editId="34BCD595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3057525" cy="900430"/>
            <wp:effectExtent l="0" t="0" r="9525" b="0"/>
            <wp:wrapTight wrapText="bothSides">
              <wp:wrapPolygon edited="0">
                <wp:start x="0" y="0"/>
                <wp:lineTo x="0" y="21021"/>
                <wp:lineTo x="21533" y="21021"/>
                <wp:lineTo x="215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4" t="8956" r="1147" b="65384"/>
                    <a:stretch/>
                  </pic:blipFill>
                  <pic:spPr bwMode="auto">
                    <a:xfrm>
                      <a:off x="0" y="0"/>
                      <a:ext cx="3057525" cy="900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99000"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D0D96" w14:textId="77777777" w:rsidR="00B86F69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C56476" w14:textId="77777777" w:rsidR="00B86F69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620EAA2" w14:textId="77777777" w:rsidR="00B86F69" w:rsidRPr="00B86F69" w:rsidRDefault="00B86F69" w:rsidP="00B86F69">
      <w:pPr>
        <w:jc w:val="center"/>
        <w:rPr>
          <w:rFonts w:ascii="Century Gothic" w:hAnsi="Century Gothic"/>
          <w:b/>
          <w:bCs/>
          <w:sz w:val="12"/>
          <w:szCs w:val="12"/>
        </w:rPr>
      </w:pPr>
    </w:p>
    <w:p w14:paraId="0B7FA9F3" w14:textId="35FDD6A9" w:rsidR="00B86F69" w:rsidRPr="009039AA" w:rsidRDefault="00B86F69" w:rsidP="00B86F69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039AA">
        <w:rPr>
          <w:rFonts w:ascii="Century Gothic" w:hAnsi="Century Gothic"/>
          <w:b/>
          <w:bCs/>
          <w:sz w:val="28"/>
          <w:szCs w:val="28"/>
        </w:rPr>
        <w:t>Macclesfield Town Centre Recovery Working Group</w:t>
      </w:r>
    </w:p>
    <w:p w14:paraId="3BA77FFB" w14:textId="76430254" w:rsidR="00B86F69" w:rsidRPr="009039AA" w:rsidRDefault="00B86F69" w:rsidP="00B86F69">
      <w:pPr>
        <w:rPr>
          <w:rFonts w:ascii="Century Gothic" w:hAnsi="Century Gothic"/>
          <w:b/>
          <w:bCs/>
          <w:sz w:val="24"/>
          <w:szCs w:val="24"/>
        </w:rPr>
      </w:pPr>
    </w:p>
    <w:p w14:paraId="29FB2A4A" w14:textId="6D2600B0" w:rsidR="00B86F69" w:rsidRPr="009039AA" w:rsidRDefault="007B64F7" w:rsidP="00B86F69">
      <w:pPr>
        <w:pStyle w:val="Plan"/>
        <w:tabs>
          <w:tab w:val="clear" w:pos="1980"/>
          <w:tab w:val="left" w:pos="6521"/>
        </w:tabs>
        <w:ind w:left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Cs w:val="24"/>
        </w:rPr>
        <w:t>Minutes</w:t>
      </w:r>
      <w:r w:rsidR="00B86F69" w:rsidRPr="009039AA">
        <w:rPr>
          <w:rFonts w:ascii="Century Gothic" w:hAnsi="Century Gothic"/>
          <w:b/>
          <w:bCs/>
        </w:rPr>
        <w:t xml:space="preserve"> of the meeting </w:t>
      </w:r>
      <w:r w:rsidR="002F41D9" w:rsidRPr="009039AA">
        <w:rPr>
          <w:rFonts w:ascii="Century Gothic" w:hAnsi="Century Gothic"/>
          <w:b/>
          <w:bCs/>
        </w:rPr>
        <w:t xml:space="preserve">to be </w:t>
      </w:r>
      <w:r w:rsidR="00B86F69" w:rsidRPr="009039AA">
        <w:rPr>
          <w:rFonts w:ascii="Century Gothic" w:hAnsi="Century Gothic"/>
          <w:b/>
          <w:bCs/>
        </w:rPr>
        <w:t xml:space="preserve">held at </w:t>
      </w:r>
      <w:r w:rsidR="009039AA" w:rsidRPr="009039AA">
        <w:rPr>
          <w:rFonts w:ascii="Century Gothic" w:hAnsi="Century Gothic"/>
          <w:b/>
          <w:bCs/>
        </w:rPr>
        <w:t>8.30am 10.30am</w:t>
      </w:r>
      <w:r w:rsidR="00B86F69" w:rsidRPr="009039AA">
        <w:rPr>
          <w:rFonts w:ascii="Century Gothic" w:hAnsi="Century Gothic"/>
          <w:b/>
          <w:bCs/>
        </w:rPr>
        <w:t xml:space="preserve"> on </w:t>
      </w:r>
      <w:r w:rsidR="004B7FE7">
        <w:rPr>
          <w:rFonts w:ascii="Century Gothic" w:hAnsi="Century Gothic"/>
          <w:b/>
          <w:bCs/>
        </w:rPr>
        <w:t>22nd</w:t>
      </w:r>
      <w:r w:rsidR="00B86F69" w:rsidRPr="009039AA">
        <w:rPr>
          <w:rFonts w:ascii="Century Gothic" w:hAnsi="Century Gothic"/>
          <w:b/>
          <w:bCs/>
        </w:rPr>
        <w:t xml:space="preserve"> September 2020</w:t>
      </w:r>
    </w:p>
    <w:p w14:paraId="1512949D" w14:textId="4CC2E002" w:rsidR="00B86F69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187BEC" w14:textId="3F76006B" w:rsidR="007B64F7" w:rsidRDefault="007B64F7" w:rsidP="007B64F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7B64F7" w:rsidRPr="00A51E80" w14:paraId="2DBAB559" w14:textId="77777777" w:rsidTr="00C71310">
        <w:tc>
          <w:tcPr>
            <w:tcW w:w="5240" w:type="dxa"/>
          </w:tcPr>
          <w:p w14:paraId="50B886D3" w14:textId="0AE9F75A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Emma Anderson </w:t>
            </w:r>
          </w:p>
        </w:tc>
        <w:tc>
          <w:tcPr>
            <w:tcW w:w="5216" w:type="dxa"/>
          </w:tcPr>
          <w:p w14:paraId="5219400B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Macclesfield Museums</w:t>
            </w:r>
          </w:p>
        </w:tc>
      </w:tr>
      <w:tr w:rsidR="007B64F7" w:rsidRPr="00A51E80" w14:paraId="78584E77" w14:textId="77777777" w:rsidTr="00C71310">
        <w:tc>
          <w:tcPr>
            <w:tcW w:w="5240" w:type="dxa"/>
          </w:tcPr>
          <w:p w14:paraId="6ECBD884" w14:textId="4539996C" w:rsidR="007B64F7" w:rsidRPr="00A51E80" w:rsidRDefault="007B64F7" w:rsidP="00C71310">
            <w:pPr>
              <w:pStyle w:val="Plan"/>
              <w:tabs>
                <w:tab w:val="left" w:pos="6521"/>
              </w:tabs>
              <w:ind w:left="0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Matthew Baqueriza-Jackson </w:t>
            </w:r>
            <w:r>
              <w:rPr>
                <w:rFonts w:ascii="Century Gothic" w:hAnsi="Century Gothic"/>
              </w:rPr>
              <w:t>(Co – Chair)</w:t>
            </w:r>
          </w:p>
        </w:tc>
        <w:tc>
          <w:tcPr>
            <w:tcW w:w="5216" w:type="dxa"/>
          </w:tcPr>
          <w:p w14:paraId="1D3E4135" w14:textId="77777777" w:rsidR="007B64F7" w:rsidRPr="00A51E80" w:rsidRDefault="007B64F7" w:rsidP="00C71310">
            <w:pPr>
              <w:pStyle w:val="Plan"/>
              <w:tabs>
                <w:tab w:val="left" w:pos="6521"/>
              </w:tabs>
              <w:ind w:left="0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Make it Macclesfield</w:t>
            </w:r>
          </w:p>
        </w:tc>
      </w:tr>
      <w:tr w:rsidR="007B64F7" w:rsidRPr="00A51E80" w14:paraId="450EDECC" w14:textId="77777777" w:rsidTr="00C71310">
        <w:tc>
          <w:tcPr>
            <w:tcW w:w="5240" w:type="dxa"/>
          </w:tcPr>
          <w:p w14:paraId="6EC71E9E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Cllr Liz Brathwaite </w:t>
            </w:r>
          </w:p>
        </w:tc>
        <w:tc>
          <w:tcPr>
            <w:tcW w:w="5216" w:type="dxa"/>
          </w:tcPr>
          <w:p w14:paraId="67EE891C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Cheshire East Council</w:t>
            </w:r>
          </w:p>
        </w:tc>
      </w:tr>
      <w:tr w:rsidR="007B64F7" w:rsidRPr="00A51E80" w14:paraId="0B144DF9" w14:textId="77777777" w:rsidTr="00C71310">
        <w:tc>
          <w:tcPr>
            <w:tcW w:w="5240" w:type="dxa"/>
          </w:tcPr>
          <w:p w14:paraId="668619F7" w14:textId="77777777" w:rsidR="007B64F7" w:rsidRPr="00A51E80" w:rsidRDefault="007B64F7" w:rsidP="00C71310">
            <w:pPr>
              <w:pStyle w:val="Plan"/>
              <w:tabs>
                <w:tab w:val="left" w:pos="6521"/>
              </w:tabs>
              <w:ind w:left="0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Justine</w:t>
            </w:r>
            <w:r w:rsidRPr="00A51E80">
              <w:rPr>
                <w:rFonts w:cs="Arial"/>
              </w:rPr>
              <w:t>​</w:t>
            </w:r>
            <w:r w:rsidRPr="00A51E80">
              <w:rPr>
                <w:rFonts w:ascii="Century Gothic" w:hAnsi="Century Gothic"/>
              </w:rPr>
              <w:t xml:space="preserve"> Gore </w:t>
            </w:r>
          </w:p>
        </w:tc>
        <w:tc>
          <w:tcPr>
            <w:tcW w:w="5216" w:type="dxa"/>
          </w:tcPr>
          <w:p w14:paraId="419EFB1D" w14:textId="77777777" w:rsidR="007B64F7" w:rsidRPr="00A51E80" w:rsidRDefault="007B64F7" w:rsidP="00C71310">
            <w:pPr>
              <w:pStyle w:val="Plan"/>
              <w:tabs>
                <w:tab w:val="left" w:pos="6521"/>
              </w:tabs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Peaks</w:t>
            </w:r>
            <w:r w:rsidRPr="00A51E80">
              <w:rPr>
                <w:rFonts w:ascii="Century Gothic" w:hAnsi="Century Gothic"/>
              </w:rPr>
              <w:t xml:space="preserve"> and Plains Housing Trust</w:t>
            </w:r>
          </w:p>
        </w:tc>
      </w:tr>
      <w:tr w:rsidR="007B64F7" w:rsidRPr="00A51E80" w14:paraId="6590FDF5" w14:textId="77777777" w:rsidTr="00C71310">
        <w:tc>
          <w:tcPr>
            <w:tcW w:w="5240" w:type="dxa"/>
          </w:tcPr>
          <w:p w14:paraId="24FFF30B" w14:textId="357F5745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Cllr Janet Jackson MBE </w:t>
            </w:r>
            <w:r>
              <w:rPr>
                <w:rFonts w:ascii="Century Gothic" w:hAnsi="Century Gothic"/>
              </w:rPr>
              <w:t>(Co-Chair)</w:t>
            </w:r>
          </w:p>
        </w:tc>
        <w:tc>
          <w:tcPr>
            <w:tcW w:w="5216" w:type="dxa"/>
          </w:tcPr>
          <w:p w14:paraId="0A1BBF92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Macclesfield Town Council (Chair)</w:t>
            </w:r>
          </w:p>
        </w:tc>
      </w:tr>
      <w:tr w:rsidR="007B64F7" w:rsidRPr="00A51E80" w14:paraId="00A3016C" w14:textId="77777777" w:rsidTr="00C71310">
        <w:tc>
          <w:tcPr>
            <w:tcW w:w="5240" w:type="dxa"/>
          </w:tcPr>
          <w:p w14:paraId="2BCCD733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Cllr Fiona Wilson </w:t>
            </w:r>
          </w:p>
        </w:tc>
        <w:tc>
          <w:tcPr>
            <w:tcW w:w="5216" w:type="dxa"/>
          </w:tcPr>
          <w:p w14:paraId="6C688429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Macclesfield Town Council</w:t>
            </w:r>
          </w:p>
        </w:tc>
      </w:tr>
      <w:tr w:rsidR="007B64F7" w:rsidRPr="00A51E80" w14:paraId="7CA6B667" w14:textId="77777777" w:rsidTr="00C71310">
        <w:tc>
          <w:tcPr>
            <w:tcW w:w="5240" w:type="dxa"/>
          </w:tcPr>
          <w:p w14:paraId="087A4EB3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Laura Smith </w:t>
            </w:r>
          </w:p>
        </w:tc>
        <w:tc>
          <w:tcPr>
            <w:tcW w:w="5216" w:type="dxa"/>
          </w:tcPr>
          <w:p w14:paraId="5729E0ED" w14:textId="77777777" w:rsidR="007B64F7" w:rsidRPr="00A51E80" w:rsidRDefault="007B64F7" w:rsidP="00C71310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Macclesfield Town Council</w:t>
            </w:r>
          </w:p>
        </w:tc>
      </w:tr>
      <w:tr w:rsidR="007B64F7" w:rsidRPr="00A51E80" w14:paraId="025029DC" w14:textId="77777777" w:rsidTr="00C71310">
        <w:tc>
          <w:tcPr>
            <w:tcW w:w="5240" w:type="dxa"/>
          </w:tcPr>
          <w:p w14:paraId="22B08EE5" w14:textId="77777777" w:rsidR="007B64F7" w:rsidRPr="00A51E80" w:rsidRDefault="007B64F7" w:rsidP="00C71310">
            <w:pPr>
              <w:pStyle w:val="Plan"/>
              <w:tabs>
                <w:tab w:val="left" w:pos="6521"/>
              </w:tabs>
              <w:ind w:left="0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Jo Wise </w:t>
            </w:r>
          </w:p>
        </w:tc>
        <w:tc>
          <w:tcPr>
            <w:tcW w:w="5216" w:type="dxa"/>
          </w:tcPr>
          <w:p w14:paraId="6A66BC3C" w14:textId="77777777" w:rsidR="007B64F7" w:rsidRPr="00A51E80" w:rsidRDefault="007B64F7" w:rsidP="00C71310">
            <w:pPr>
              <w:pStyle w:val="Plan"/>
              <w:tabs>
                <w:tab w:val="left" w:pos="6521"/>
              </w:tabs>
              <w:ind w:left="0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>Cheshire East Council</w:t>
            </w:r>
          </w:p>
        </w:tc>
      </w:tr>
    </w:tbl>
    <w:p w14:paraId="2D3DC3D5" w14:textId="074A27B8" w:rsidR="007B64F7" w:rsidRDefault="007B64F7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2E28134" w14:textId="424B9A59" w:rsidR="004B7FE7" w:rsidRDefault="004B7FE7" w:rsidP="004B7FE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Apologies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4B7FE7" w:rsidRPr="00A51E80" w14:paraId="66112AD5" w14:textId="77777777" w:rsidTr="006C1BB6">
        <w:tc>
          <w:tcPr>
            <w:tcW w:w="5240" w:type="dxa"/>
          </w:tcPr>
          <w:p w14:paraId="605C0946" w14:textId="77777777" w:rsidR="004B7FE7" w:rsidRDefault="004B7FE7" w:rsidP="006C1BB6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 w:rsidRPr="00A51E80">
              <w:rPr>
                <w:rFonts w:ascii="Century Gothic" w:hAnsi="Century Gothic"/>
              </w:rPr>
              <w:t xml:space="preserve">Cllr Nick Mannion </w:t>
            </w:r>
          </w:p>
          <w:p w14:paraId="2C6CF4A5" w14:textId="17C2F6CF" w:rsidR="004B7FE7" w:rsidRPr="00A51E80" w:rsidRDefault="004B7FE7" w:rsidP="006C1BB6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Michael Jones</w:t>
            </w:r>
          </w:p>
        </w:tc>
        <w:tc>
          <w:tcPr>
            <w:tcW w:w="5216" w:type="dxa"/>
          </w:tcPr>
          <w:p w14:paraId="50741333" w14:textId="1011666B" w:rsidR="004B7FE7" w:rsidRDefault="004B7FE7" w:rsidP="006C1BB6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Cheshire East Council</w:t>
            </w:r>
          </w:p>
          <w:p w14:paraId="0692D703" w14:textId="691AD0D9" w:rsidR="004B7FE7" w:rsidRDefault="004B7FE7" w:rsidP="006C1BB6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 Retailer</w:t>
            </w:r>
          </w:p>
          <w:p w14:paraId="6AF2220D" w14:textId="5B5113DE" w:rsidR="004B7FE7" w:rsidRPr="00A51E80" w:rsidRDefault="004B7FE7" w:rsidP="006C1BB6">
            <w:pPr>
              <w:pStyle w:val="Plan"/>
              <w:tabs>
                <w:tab w:val="clear" w:pos="1980"/>
                <w:tab w:val="left" w:pos="6521"/>
              </w:tabs>
              <w:ind w:left="0"/>
              <w:jc w:val="left"/>
              <w:rPr>
                <w:rFonts w:ascii="Century Gothic" w:hAnsi="Century Gothic"/>
              </w:rPr>
            </w:pPr>
          </w:p>
        </w:tc>
      </w:tr>
    </w:tbl>
    <w:p w14:paraId="38A4BDB1" w14:textId="77777777" w:rsidR="007B64F7" w:rsidRPr="009039AA" w:rsidRDefault="007B64F7" w:rsidP="007B64F7">
      <w:pPr>
        <w:rPr>
          <w:rFonts w:ascii="Century Gothic" w:hAnsi="Century Gothic"/>
          <w:b/>
          <w:bCs/>
          <w:sz w:val="24"/>
          <w:szCs w:val="24"/>
        </w:rPr>
      </w:pPr>
    </w:p>
    <w:p w14:paraId="37C3C744" w14:textId="0923D24F" w:rsidR="00B86F69" w:rsidRDefault="00B86F69" w:rsidP="009039AA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9039AA">
        <w:rPr>
          <w:rFonts w:ascii="Century Gothic" w:hAnsi="Century Gothic"/>
          <w:b/>
          <w:bCs/>
          <w:sz w:val="24"/>
          <w:szCs w:val="24"/>
        </w:rPr>
        <w:t xml:space="preserve">Welcome from </w:t>
      </w:r>
      <w:r w:rsidR="009039AA" w:rsidRPr="009039AA">
        <w:rPr>
          <w:rFonts w:ascii="Century Gothic" w:hAnsi="Century Gothic"/>
          <w:b/>
          <w:bCs/>
          <w:sz w:val="24"/>
          <w:szCs w:val="24"/>
        </w:rPr>
        <w:t>Co/</w:t>
      </w:r>
      <w:r w:rsidRPr="009039AA">
        <w:rPr>
          <w:rFonts w:ascii="Century Gothic" w:hAnsi="Century Gothic"/>
          <w:b/>
          <w:bCs/>
          <w:sz w:val="24"/>
          <w:szCs w:val="24"/>
        </w:rPr>
        <w:t>Chair</w:t>
      </w:r>
      <w:r w:rsidR="009039AA" w:rsidRPr="009039AA">
        <w:rPr>
          <w:rFonts w:ascii="Century Gothic" w:hAnsi="Century Gothic"/>
          <w:b/>
          <w:bCs/>
          <w:sz w:val="24"/>
          <w:szCs w:val="24"/>
        </w:rPr>
        <w:t>s</w:t>
      </w:r>
    </w:p>
    <w:p w14:paraId="3E47D261" w14:textId="04E30BD6" w:rsidR="00494C31" w:rsidRDefault="00494C31" w:rsidP="00DD10D8">
      <w:pPr>
        <w:pStyle w:val="ListParagraph"/>
        <w:rPr>
          <w:rFonts w:ascii="Century Gothic" w:hAnsi="Century Gothic"/>
          <w:sz w:val="24"/>
          <w:szCs w:val="24"/>
        </w:rPr>
      </w:pPr>
      <w:r w:rsidRPr="00494C31">
        <w:rPr>
          <w:rFonts w:ascii="Century Gothic" w:hAnsi="Century Gothic"/>
          <w:sz w:val="24"/>
          <w:szCs w:val="24"/>
        </w:rPr>
        <w:t>Cllr Janet Jackson MBE</w:t>
      </w:r>
      <w:r w:rsidR="00DD10D8">
        <w:rPr>
          <w:rFonts w:ascii="Century Gothic" w:hAnsi="Century Gothic"/>
          <w:sz w:val="24"/>
          <w:szCs w:val="24"/>
        </w:rPr>
        <w:t xml:space="preserve"> and </w:t>
      </w:r>
      <w:r w:rsidRPr="00DD10D8">
        <w:rPr>
          <w:rFonts w:ascii="Century Gothic" w:hAnsi="Century Gothic"/>
          <w:sz w:val="24"/>
          <w:szCs w:val="24"/>
        </w:rPr>
        <w:t>Matthew Baqueriza-Jackson</w:t>
      </w:r>
      <w:r w:rsidR="00DD10D8">
        <w:rPr>
          <w:rFonts w:ascii="Century Gothic" w:hAnsi="Century Gothic"/>
          <w:sz w:val="24"/>
          <w:szCs w:val="24"/>
        </w:rPr>
        <w:t xml:space="preserve"> welcomed the group and thanked them for the input and work completed.</w:t>
      </w:r>
    </w:p>
    <w:p w14:paraId="1549C711" w14:textId="1D1E08D5" w:rsidR="00E12E84" w:rsidRPr="00DD10D8" w:rsidRDefault="004B7FE7" w:rsidP="00DD10D8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Minutes </w:t>
      </w:r>
      <w:r w:rsidR="00F5389C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f previous meeting approved and will be published on MTC website.</w:t>
      </w:r>
    </w:p>
    <w:p w14:paraId="5746D452" w14:textId="77777777" w:rsidR="009039AA" w:rsidRPr="009039AA" w:rsidRDefault="009039AA" w:rsidP="009039AA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DD23753" w14:textId="0CD7B65C" w:rsidR="00B86F69" w:rsidRDefault="009039AA" w:rsidP="009039AA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9039AA">
        <w:rPr>
          <w:rFonts w:ascii="Century Gothic" w:hAnsi="Century Gothic"/>
          <w:b/>
          <w:bCs/>
          <w:sz w:val="24"/>
          <w:szCs w:val="24"/>
        </w:rPr>
        <w:t>Structure of the Recovery Plan</w:t>
      </w:r>
    </w:p>
    <w:p w14:paraId="7CBB8506" w14:textId="1F48154A" w:rsidR="00494C31" w:rsidRDefault="00494C31" w:rsidP="00494C31">
      <w:pPr>
        <w:pStyle w:val="ListParagraph"/>
        <w:rPr>
          <w:rFonts w:ascii="Century Gothic" w:hAnsi="Century Gothic"/>
          <w:sz w:val="24"/>
          <w:szCs w:val="24"/>
        </w:rPr>
      </w:pPr>
      <w:r w:rsidRPr="00494C31">
        <w:rPr>
          <w:rFonts w:ascii="Century Gothic" w:hAnsi="Century Gothic"/>
          <w:sz w:val="24"/>
          <w:szCs w:val="24"/>
        </w:rPr>
        <w:t>Matthew Baqueriza-Jackson</w:t>
      </w:r>
      <w:r w:rsidR="00DC0A54">
        <w:rPr>
          <w:rFonts w:ascii="Century Gothic" w:hAnsi="Century Gothic"/>
          <w:sz w:val="24"/>
          <w:szCs w:val="24"/>
        </w:rPr>
        <w:t xml:space="preserve"> </w:t>
      </w:r>
      <w:r w:rsidR="004B7FE7">
        <w:rPr>
          <w:rFonts w:ascii="Century Gothic" w:hAnsi="Century Gothic"/>
          <w:sz w:val="24"/>
          <w:szCs w:val="24"/>
        </w:rPr>
        <w:t>updated on the structure of the plan and will populate sections 1,2 and 3 for the next meeting.</w:t>
      </w:r>
    </w:p>
    <w:p w14:paraId="2B657D45" w14:textId="77777777" w:rsidR="004B7FE7" w:rsidRDefault="004B7FE7" w:rsidP="00494C31">
      <w:pPr>
        <w:pStyle w:val="ListParagraph"/>
        <w:rPr>
          <w:rFonts w:ascii="Century Gothic" w:hAnsi="Century Gothic"/>
          <w:sz w:val="24"/>
          <w:szCs w:val="24"/>
        </w:rPr>
      </w:pPr>
    </w:p>
    <w:p w14:paraId="6B796D2B" w14:textId="6F837B2F" w:rsidR="004B7FE7" w:rsidRDefault="004B7FE7" w:rsidP="004B7FE7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9039AA">
        <w:rPr>
          <w:rFonts w:ascii="Century Gothic" w:hAnsi="Century Gothic"/>
          <w:b/>
          <w:bCs/>
          <w:sz w:val="24"/>
          <w:szCs w:val="24"/>
        </w:rPr>
        <w:t>Initial Objectives</w:t>
      </w:r>
    </w:p>
    <w:p w14:paraId="22199FFB" w14:textId="08C87496" w:rsidR="004B7FE7" w:rsidRDefault="004B7FE7" w:rsidP="004B7FE7">
      <w:pPr>
        <w:pStyle w:val="ListParagraph"/>
        <w:rPr>
          <w:rFonts w:ascii="Century Gothic" w:hAnsi="Century Gothic"/>
          <w:sz w:val="24"/>
          <w:szCs w:val="24"/>
        </w:rPr>
      </w:pPr>
      <w:r w:rsidRPr="004B7FE7">
        <w:rPr>
          <w:rFonts w:ascii="Century Gothic" w:hAnsi="Century Gothic"/>
          <w:sz w:val="24"/>
          <w:szCs w:val="24"/>
        </w:rPr>
        <w:t xml:space="preserve">Using the themes in the High Street Task Force Covid 19 Recovery framework resulted in   lengthy discussion from all members about objectives, </w:t>
      </w:r>
      <w:r w:rsidR="00452BA6" w:rsidRPr="004B7FE7">
        <w:rPr>
          <w:rFonts w:ascii="Century Gothic" w:hAnsi="Century Gothic"/>
          <w:sz w:val="24"/>
          <w:szCs w:val="24"/>
        </w:rPr>
        <w:t>led</w:t>
      </w:r>
      <w:r w:rsidRPr="004B7FE7">
        <w:rPr>
          <w:rFonts w:ascii="Century Gothic" w:hAnsi="Century Gothic"/>
          <w:sz w:val="24"/>
          <w:szCs w:val="24"/>
        </w:rPr>
        <w:t xml:space="preserve"> by MBJ.</w:t>
      </w:r>
    </w:p>
    <w:p w14:paraId="3B1C8D30" w14:textId="77777777" w:rsidR="004B7FE7" w:rsidRPr="004B7FE7" w:rsidRDefault="004B7FE7" w:rsidP="004B7FE7">
      <w:pPr>
        <w:pStyle w:val="ListParagraph"/>
        <w:rPr>
          <w:rFonts w:ascii="Century Gothic" w:hAnsi="Century Gothic"/>
          <w:sz w:val="24"/>
          <w:szCs w:val="24"/>
        </w:rPr>
      </w:pPr>
    </w:p>
    <w:p w14:paraId="5C8166F0" w14:textId="0201FB8D" w:rsidR="00B86F69" w:rsidRDefault="009039AA" w:rsidP="009039AA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9039AA">
        <w:rPr>
          <w:rFonts w:ascii="Century Gothic" w:hAnsi="Century Gothic"/>
          <w:b/>
          <w:bCs/>
          <w:sz w:val="24"/>
          <w:szCs w:val="24"/>
        </w:rPr>
        <w:t>Update to the Baseline Information</w:t>
      </w:r>
    </w:p>
    <w:p w14:paraId="211C1442" w14:textId="4DA2AE1D" w:rsidR="004B7FE7" w:rsidRDefault="004B7FE7" w:rsidP="000317F7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4B7FE7">
        <w:rPr>
          <w:rFonts w:ascii="Century Gothic" w:hAnsi="Century Gothic"/>
          <w:sz w:val="24"/>
          <w:szCs w:val="24"/>
        </w:rPr>
        <w:t>MTC and CEC provided recent footfall data. MTC will publish on their website and then update week on week.</w:t>
      </w:r>
    </w:p>
    <w:p w14:paraId="74FE71BD" w14:textId="70AA37F2" w:rsidR="004B7FE7" w:rsidRDefault="004B7FE7" w:rsidP="000317F7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Vacant Properties data is almost complete. Will be complete for the next </w:t>
      </w:r>
      <w:r w:rsidR="000317F7">
        <w:rPr>
          <w:rFonts w:ascii="Century Gothic" w:hAnsi="Century Gothic"/>
          <w:sz w:val="24"/>
          <w:szCs w:val="24"/>
        </w:rPr>
        <w:t>meeting</w:t>
      </w:r>
    </w:p>
    <w:p w14:paraId="4D313167" w14:textId="77777777" w:rsidR="00926A54" w:rsidRDefault="00926A54" w:rsidP="00926A54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07074E3A" w14:textId="1E503575" w:rsidR="004B7FE7" w:rsidRDefault="004B7FE7" w:rsidP="000317F7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Collation and analysis of Public realm and keeping the town clean continues.</w:t>
      </w:r>
    </w:p>
    <w:p w14:paraId="061F81C7" w14:textId="01C27295" w:rsidR="004B7FE7" w:rsidRDefault="004B7FE7" w:rsidP="004B7FE7">
      <w:pPr>
        <w:pStyle w:val="ListParagraph"/>
        <w:rPr>
          <w:rFonts w:ascii="Century Gothic" w:hAnsi="Century Gothic"/>
          <w:sz w:val="24"/>
          <w:szCs w:val="24"/>
        </w:rPr>
      </w:pPr>
    </w:p>
    <w:p w14:paraId="1BB275F4" w14:textId="07B9AE93" w:rsidR="004B7FE7" w:rsidRDefault="004B7FE7" w:rsidP="000317F7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Agreed the business and residents survey would go out</w:t>
      </w:r>
      <w:r w:rsidR="000317F7">
        <w:rPr>
          <w:rFonts w:ascii="Century Gothic" w:hAnsi="Century Gothic"/>
          <w:sz w:val="24"/>
          <w:szCs w:val="24"/>
        </w:rPr>
        <w:t>, with a return date of end of October.</w:t>
      </w:r>
    </w:p>
    <w:p w14:paraId="796AE6AF" w14:textId="1520CB00" w:rsidR="000317F7" w:rsidRDefault="000317F7" w:rsidP="004B7FE7">
      <w:pPr>
        <w:pStyle w:val="ListParagraph"/>
        <w:rPr>
          <w:rFonts w:ascii="Century Gothic" w:hAnsi="Century Gothic"/>
          <w:sz w:val="24"/>
          <w:szCs w:val="24"/>
        </w:rPr>
      </w:pPr>
    </w:p>
    <w:p w14:paraId="40627A12" w14:textId="3409CE18" w:rsidR="000317F7" w:rsidRPr="000317F7" w:rsidRDefault="000317F7" w:rsidP="000317F7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0317F7">
        <w:rPr>
          <w:rFonts w:ascii="Century Gothic" w:hAnsi="Century Gothic"/>
          <w:b/>
          <w:bCs/>
          <w:sz w:val="24"/>
          <w:szCs w:val="24"/>
        </w:rPr>
        <w:t>Tasks Moving Forward</w:t>
      </w:r>
    </w:p>
    <w:p w14:paraId="2618898E" w14:textId="4685CDEA" w:rsidR="000317F7" w:rsidRDefault="000317F7" w:rsidP="004B7FE7">
      <w:pPr>
        <w:pStyle w:val="ListParagraph"/>
        <w:rPr>
          <w:rFonts w:ascii="Century Gothic" w:hAnsi="Century Gothic"/>
          <w:sz w:val="24"/>
          <w:szCs w:val="24"/>
        </w:rPr>
      </w:pPr>
    </w:p>
    <w:p w14:paraId="16395863" w14:textId="478D8335" w:rsidR="000317F7" w:rsidRDefault="000317F7" w:rsidP="000317F7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 form initial Objectives</w:t>
      </w:r>
    </w:p>
    <w:p w14:paraId="41B393CE" w14:textId="1AEF5BE0" w:rsidR="000317F7" w:rsidRDefault="000317F7" w:rsidP="000317F7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Actions from those objectives </w:t>
      </w:r>
    </w:p>
    <w:p w14:paraId="32A89B43" w14:textId="571AF868" w:rsidR="000317F7" w:rsidRDefault="000317F7" w:rsidP="000317F7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Get Business and Resident Surveys out </w:t>
      </w:r>
    </w:p>
    <w:p w14:paraId="13655B83" w14:textId="1E47F4CC" w:rsidR="000317F7" w:rsidRDefault="000317F7" w:rsidP="000317F7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0317F7">
        <w:rPr>
          <w:rFonts w:ascii="Century Gothic" w:hAnsi="Century Gothic"/>
          <w:sz w:val="24"/>
          <w:szCs w:val="24"/>
        </w:rPr>
        <w:t xml:space="preserve">o arrange collation </w:t>
      </w:r>
      <w:r w:rsidR="00F5389C">
        <w:rPr>
          <w:rFonts w:ascii="Century Gothic" w:hAnsi="Century Gothic"/>
          <w:sz w:val="24"/>
          <w:szCs w:val="24"/>
        </w:rPr>
        <w:t>of</w:t>
      </w:r>
      <w:r w:rsidRPr="000317F7">
        <w:rPr>
          <w:rFonts w:ascii="Century Gothic" w:hAnsi="Century Gothic"/>
          <w:sz w:val="24"/>
          <w:szCs w:val="24"/>
        </w:rPr>
        <w:t xml:space="preserve"> paper copies</w:t>
      </w:r>
    </w:p>
    <w:p w14:paraId="3B8808B7" w14:textId="4986E564" w:rsidR="000317F7" w:rsidRPr="000317F7" w:rsidRDefault="000317F7" w:rsidP="000317F7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 update on possible funding </w:t>
      </w:r>
    </w:p>
    <w:p w14:paraId="7FEF58CD" w14:textId="77777777" w:rsidR="000317F7" w:rsidRPr="004B7FE7" w:rsidRDefault="000317F7" w:rsidP="004B7FE7">
      <w:pPr>
        <w:pStyle w:val="ListParagraph"/>
        <w:rPr>
          <w:rFonts w:ascii="Century Gothic" w:hAnsi="Century Gothic"/>
          <w:sz w:val="24"/>
          <w:szCs w:val="24"/>
        </w:rPr>
      </w:pPr>
    </w:p>
    <w:p w14:paraId="39A2B0D5" w14:textId="2A194370" w:rsidR="00B86F69" w:rsidRDefault="00B86F69" w:rsidP="009039AA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9039AA">
        <w:rPr>
          <w:rFonts w:ascii="Century Gothic" w:hAnsi="Century Gothic"/>
          <w:b/>
          <w:bCs/>
          <w:sz w:val="24"/>
          <w:szCs w:val="24"/>
        </w:rPr>
        <w:t>Date of next meeting</w:t>
      </w:r>
    </w:p>
    <w:p w14:paraId="263CF3FC" w14:textId="109253CE" w:rsidR="000317F7" w:rsidRPr="000317F7" w:rsidRDefault="00452BA6" w:rsidP="000317F7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452BA6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</w:t>
      </w:r>
      <w:r w:rsidRPr="000317F7">
        <w:rPr>
          <w:rFonts w:ascii="Century Gothic" w:hAnsi="Century Gothic"/>
          <w:sz w:val="24"/>
          <w:szCs w:val="24"/>
        </w:rPr>
        <w:t>October</w:t>
      </w:r>
      <w:r w:rsidR="000317F7" w:rsidRPr="000317F7">
        <w:rPr>
          <w:rFonts w:ascii="Century Gothic" w:hAnsi="Century Gothic"/>
          <w:sz w:val="24"/>
          <w:szCs w:val="24"/>
        </w:rPr>
        <w:t xml:space="preserve"> 2pm -4pm via zoom</w:t>
      </w:r>
    </w:p>
    <w:p w14:paraId="1B5D54C3" w14:textId="77777777" w:rsidR="00B86F69" w:rsidRPr="00B86F69" w:rsidRDefault="00B86F69" w:rsidP="00B86F69">
      <w:pPr>
        <w:rPr>
          <w:rFonts w:ascii="Century Gothic" w:hAnsi="Century Gothic"/>
          <w:sz w:val="24"/>
          <w:szCs w:val="24"/>
        </w:rPr>
      </w:pPr>
    </w:p>
    <w:p w14:paraId="244BF7A4" w14:textId="77777777" w:rsidR="00B86F69" w:rsidRPr="00B86F69" w:rsidRDefault="00B86F69">
      <w:pPr>
        <w:rPr>
          <w:rFonts w:ascii="Century Gothic" w:hAnsi="Century Gothic"/>
          <w:sz w:val="24"/>
          <w:szCs w:val="24"/>
        </w:rPr>
      </w:pPr>
    </w:p>
    <w:sectPr w:rsidR="00B86F69" w:rsidRPr="00B86F69" w:rsidSect="00B86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CE8"/>
    <w:multiLevelType w:val="hybridMultilevel"/>
    <w:tmpl w:val="E7508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65BD"/>
    <w:multiLevelType w:val="hybridMultilevel"/>
    <w:tmpl w:val="93F489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44D54"/>
    <w:multiLevelType w:val="hybridMultilevel"/>
    <w:tmpl w:val="CC44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057"/>
    <w:multiLevelType w:val="hybridMultilevel"/>
    <w:tmpl w:val="8C6A4D66"/>
    <w:lvl w:ilvl="0" w:tplc="F7088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976"/>
    <w:multiLevelType w:val="hybridMultilevel"/>
    <w:tmpl w:val="5024DB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E6BC2"/>
    <w:multiLevelType w:val="multilevel"/>
    <w:tmpl w:val="4B903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11812"/>
    <w:multiLevelType w:val="hybridMultilevel"/>
    <w:tmpl w:val="BADAE2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EAC"/>
    <w:multiLevelType w:val="hybridMultilevel"/>
    <w:tmpl w:val="4B903DA8"/>
    <w:lvl w:ilvl="0" w:tplc="015217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CF8A9330">
      <w:numFmt w:val="bullet"/>
      <w:lvlText w:val="-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235F9"/>
    <w:multiLevelType w:val="hybridMultilevel"/>
    <w:tmpl w:val="C5FCD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D80B12"/>
    <w:multiLevelType w:val="hybridMultilevel"/>
    <w:tmpl w:val="C9A65E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FF32BB"/>
    <w:multiLevelType w:val="hybridMultilevel"/>
    <w:tmpl w:val="FF9CA40C"/>
    <w:lvl w:ilvl="0" w:tplc="015217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9"/>
    <w:rsid w:val="000317F7"/>
    <w:rsid w:val="00145268"/>
    <w:rsid w:val="001958DF"/>
    <w:rsid w:val="002F41D9"/>
    <w:rsid w:val="00392C6A"/>
    <w:rsid w:val="00395AA3"/>
    <w:rsid w:val="003E5BC5"/>
    <w:rsid w:val="00416CCE"/>
    <w:rsid w:val="00452BA6"/>
    <w:rsid w:val="00494C31"/>
    <w:rsid w:val="004B7FE7"/>
    <w:rsid w:val="004C5328"/>
    <w:rsid w:val="004F7FFE"/>
    <w:rsid w:val="005F6A6C"/>
    <w:rsid w:val="0076189E"/>
    <w:rsid w:val="007B64F7"/>
    <w:rsid w:val="009039AA"/>
    <w:rsid w:val="00926A54"/>
    <w:rsid w:val="00AD62D2"/>
    <w:rsid w:val="00B24A05"/>
    <w:rsid w:val="00B86F69"/>
    <w:rsid w:val="00CB6DFC"/>
    <w:rsid w:val="00DC0A54"/>
    <w:rsid w:val="00DD10D8"/>
    <w:rsid w:val="00E12E84"/>
    <w:rsid w:val="00E72AE5"/>
    <w:rsid w:val="00F465E3"/>
    <w:rsid w:val="00F5389C"/>
    <w:rsid w:val="00F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975D"/>
  <w15:chartTrackingRefBased/>
  <w15:docId w15:val="{48317BB7-1901-4F9D-9D78-7032AE7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69"/>
    <w:pPr>
      <w:ind w:left="720"/>
      <w:contextualSpacing/>
    </w:pPr>
  </w:style>
  <w:style w:type="paragraph" w:customStyle="1" w:styleId="Plan">
    <w:name w:val="Plan"/>
    <w:basedOn w:val="BodyText3"/>
    <w:rsid w:val="00B86F69"/>
    <w:pPr>
      <w:tabs>
        <w:tab w:val="left" w:pos="1980"/>
      </w:tabs>
      <w:spacing w:before="60" w:after="60" w:line="240" w:lineRule="auto"/>
      <w:ind w:left="600"/>
      <w:jc w:val="both"/>
    </w:pPr>
    <w:rPr>
      <w:rFonts w:ascii="Arial" w:eastAsia="Times New Roman" w:hAnsi="Arial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6F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6F69"/>
    <w:rPr>
      <w:sz w:val="16"/>
      <w:szCs w:val="16"/>
    </w:rPr>
  </w:style>
  <w:style w:type="table" w:styleId="TableGrid">
    <w:name w:val="Table Grid"/>
    <w:basedOn w:val="TableNormal"/>
    <w:uiPriority w:val="39"/>
    <w:rsid w:val="007B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2" ma:contentTypeDescription="Create a new document." ma:contentTypeScope="" ma:versionID="0d9a75170ebbd1553e9e7afcabd256d6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26131660278f9528f09b750b55af26e1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D3247-FCE1-491A-9BB2-721A2259F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3EA00-8C38-40C5-94BC-D09BFB313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32ADA-FC47-4D41-954A-508495B263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Admin</cp:lastModifiedBy>
  <cp:revision>2</cp:revision>
  <dcterms:created xsi:type="dcterms:W3CDTF">2020-10-13T11:27:00Z</dcterms:created>
  <dcterms:modified xsi:type="dcterms:W3CDTF">2020-10-13T11:27:00Z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